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19" w:rsidRDefault="00B45919" w:rsidP="00B45919">
      <w:pPr>
        <w:widowControl/>
        <w:spacing w:line="500" w:lineRule="exact"/>
        <w:jc w:val="center"/>
        <w:rPr>
          <w:rFonts w:ascii="华文楷体" w:eastAsia="华文楷体" w:hAnsi="华文楷体" w:cs="宋体" w:hint="eastAsia"/>
          <w:kern w:val="0"/>
          <w:sz w:val="28"/>
          <w:szCs w:val="28"/>
        </w:rPr>
      </w:pPr>
    </w:p>
    <w:p w:rsidR="00B45919" w:rsidRDefault="00B45919" w:rsidP="00B45919">
      <w:pPr>
        <w:widowControl/>
        <w:spacing w:line="500" w:lineRule="exact"/>
        <w:rPr>
          <w:rFonts w:ascii="黑体" w:eastAsia="黑体" w:hAnsi="宋体" w:cs="宋体" w:hint="eastAsia"/>
          <w:b/>
          <w:kern w:val="0"/>
          <w:sz w:val="36"/>
          <w:szCs w:val="36"/>
        </w:rPr>
      </w:pPr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jc w:val="center"/>
        <w:rPr>
          <w:rFonts w:ascii="黑体" w:eastAsia="黑体" w:hint="eastAsia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招标项目情况介绍</w:t>
      </w:r>
    </w:p>
    <w:p w:rsidR="00B45919" w:rsidRDefault="00B45919" w:rsidP="00B45919">
      <w:pPr>
        <w:tabs>
          <w:tab w:val="left" w:pos="5880"/>
        </w:tabs>
        <w:rPr>
          <w:rFonts w:ascii="黑体" w:eastAsia="黑体" w:hint="eastAsia"/>
          <w:b/>
          <w:sz w:val="84"/>
          <w:szCs w:val="84"/>
        </w:rPr>
      </w:pPr>
    </w:p>
    <w:p w:rsidR="00B45919" w:rsidRDefault="00B45919" w:rsidP="00B45919">
      <w:pPr>
        <w:tabs>
          <w:tab w:val="left" w:pos="5880"/>
        </w:tabs>
        <w:rPr>
          <w:rFonts w:ascii="黑体" w:eastAsia="黑体" w:hint="eastAsia"/>
          <w:b/>
          <w:sz w:val="84"/>
          <w:szCs w:val="84"/>
        </w:rPr>
      </w:pPr>
      <w:r>
        <w:rPr>
          <w:rFonts w:ascii="黑体" w:eastAsia="黑体" w:hint="eastAsia"/>
          <w:b/>
          <w:noProof/>
          <w:sz w:val="84"/>
          <w:szCs w:val="8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897255</wp:posOffset>
            </wp:positionV>
            <wp:extent cx="3112135" cy="3112135"/>
            <wp:effectExtent l="0" t="0" r="0" b="0"/>
            <wp:wrapTopAndBottom/>
            <wp:docPr id="8" name="图片 8" descr="经济与管理学院院徽（修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经济与管理学院院徽（修改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/>
    <w:p w:rsidR="00B45919" w:rsidRDefault="00B45919" w:rsidP="00B45919">
      <w:pPr>
        <w:jc w:val="center"/>
        <w:rPr>
          <w:rFonts w:ascii="宋体" w:hAnsi="宋体" w:cs="宋体" w:hint="eastAsia"/>
          <w:b/>
          <w:bCs/>
          <w:sz w:val="40"/>
          <w:szCs w:val="48"/>
        </w:rPr>
      </w:pPr>
      <w:r>
        <w:rPr>
          <w:rFonts w:ascii="宋体" w:hAnsi="宋体" w:cs="宋体" w:hint="eastAsia"/>
          <w:b/>
          <w:bCs/>
          <w:sz w:val="40"/>
          <w:szCs w:val="48"/>
        </w:rPr>
        <w:t>上海电力学院</w:t>
      </w:r>
    </w:p>
    <w:p w:rsidR="00B45919" w:rsidRDefault="00B45919" w:rsidP="00B45919">
      <w:pPr>
        <w:jc w:val="center"/>
        <w:rPr>
          <w:rFonts w:ascii="宋体" w:hAnsi="宋体" w:cs="宋体" w:hint="eastAsia"/>
          <w:b/>
          <w:bCs/>
          <w:sz w:val="40"/>
          <w:szCs w:val="48"/>
        </w:rPr>
        <w:sectPr w:rsidR="00B45919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sz w:val="40"/>
          <w:szCs w:val="48"/>
        </w:rPr>
        <w:t>经济管理学院团总支学生会</w:t>
      </w:r>
    </w:p>
    <w:p w:rsidR="00B45919" w:rsidRDefault="00B45919" w:rsidP="00B45919">
      <w:pPr>
        <w:jc w:val="center"/>
        <w:rPr>
          <w:rFonts w:ascii="宋体" w:hAnsi="宋体" w:cs="宋体" w:hint="eastAsia"/>
          <w:b/>
          <w:bCs/>
          <w:sz w:val="40"/>
          <w:szCs w:val="48"/>
        </w:rPr>
        <w:sectPr w:rsidR="00B45919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45919" w:rsidRDefault="00B45919" w:rsidP="00B45919">
      <w:pPr>
        <w:pStyle w:val="10"/>
        <w:tabs>
          <w:tab w:val="right" w:leader="hyphen" w:pos="8306"/>
        </w:tabs>
        <w:jc w:val="center"/>
        <w:rPr>
          <w:rFonts w:ascii="宋体" w:hAnsi="宋体" w:cs="宋体" w:hint="eastAsia"/>
          <w:b/>
          <w:bCs/>
          <w:sz w:val="48"/>
          <w:szCs w:val="56"/>
        </w:rPr>
      </w:pPr>
    </w:p>
    <w:p w:rsidR="00B45919" w:rsidRDefault="00B45919" w:rsidP="00B45919">
      <w:pPr>
        <w:pStyle w:val="10"/>
        <w:tabs>
          <w:tab w:val="right" w:leader="hyphen" w:pos="8306"/>
        </w:tabs>
        <w:jc w:val="center"/>
        <w:rPr>
          <w:rFonts w:ascii="宋体" w:hAnsi="宋体" w:cs="宋体" w:hint="eastAsia"/>
          <w:b/>
          <w:bCs/>
          <w:sz w:val="48"/>
          <w:szCs w:val="56"/>
        </w:rPr>
      </w:pPr>
    </w:p>
    <w:p w:rsidR="00B45919" w:rsidRDefault="00B45919" w:rsidP="00B45919">
      <w:pPr>
        <w:pStyle w:val="10"/>
        <w:tabs>
          <w:tab w:val="right" w:leader="hyphen" w:pos="8306"/>
        </w:tabs>
        <w:jc w:val="center"/>
        <w:rPr>
          <w:rFonts w:ascii="宋体" w:hAnsi="宋体" w:cs="宋体" w:hint="eastAsia"/>
          <w:b/>
          <w:bCs/>
          <w:sz w:val="48"/>
          <w:szCs w:val="56"/>
        </w:rPr>
      </w:pPr>
      <w:r>
        <w:rPr>
          <w:rFonts w:ascii="宋体" w:hAnsi="宋体" w:cs="宋体" w:hint="eastAsia"/>
          <w:b/>
          <w:bCs/>
          <w:sz w:val="48"/>
          <w:szCs w:val="56"/>
        </w:rPr>
        <w:t>目录</w:t>
      </w:r>
    </w:p>
    <w:p w:rsidR="00B45919" w:rsidRDefault="00B45919" w:rsidP="00B45919">
      <w:pPr>
        <w:rPr>
          <w:rFonts w:ascii="宋体" w:hAnsi="宋体" w:cs="宋体" w:hint="eastAsia"/>
          <w:b/>
          <w:bCs/>
          <w:sz w:val="48"/>
          <w:szCs w:val="56"/>
        </w:rPr>
      </w:pPr>
    </w:p>
    <w:p w:rsidR="00B45919" w:rsidRDefault="00B45919" w:rsidP="00B45919">
      <w:pPr>
        <w:rPr>
          <w:rFonts w:ascii="宋体" w:hAnsi="宋体" w:cs="宋体" w:hint="eastAsia"/>
          <w:b/>
          <w:bCs/>
          <w:sz w:val="72"/>
          <w:szCs w:val="144"/>
        </w:rPr>
      </w:pPr>
    </w:p>
    <w:p w:rsidR="00B45919" w:rsidRDefault="00B45919" w:rsidP="00B45919">
      <w:pPr>
        <w:pStyle w:val="10"/>
        <w:tabs>
          <w:tab w:val="right" w:leader="hyphen" w:pos="8306"/>
        </w:tabs>
        <w:rPr>
          <w:rFonts w:ascii="宋体" w:hAnsi="宋体" w:cs="宋体" w:hint="eastAsia"/>
          <w:bCs/>
          <w:sz w:val="28"/>
          <w:szCs w:val="160"/>
        </w:rPr>
      </w:pPr>
      <w:r>
        <w:rPr>
          <w:rFonts w:ascii="宋体" w:hAnsi="宋体" w:cs="宋体" w:hint="eastAsia"/>
          <w:b/>
          <w:bCs/>
          <w:sz w:val="96"/>
          <w:szCs w:val="160"/>
        </w:rPr>
        <w:fldChar w:fldCharType="begin"/>
      </w:r>
      <w:r>
        <w:rPr>
          <w:rFonts w:ascii="宋体" w:hAnsi="宋体" w:cs="宋体" w:hint="eastAsia"/>
          <w:b/>
          <w:bCs/>
          <w:sz w:val="96"/>
          <w:szCs w:val="160"/>
        </w:rPr>
        <w:instrText xml:space="preserve">TOC \o "1-3" \h  \u </w:instrText>
      </w:r>
      <w:r>
        <w:rPr>
          <w:rFonts w:ascii="宋体" w:hAnsi="宋体" w:cs="宋体" w:hint="eastAsia"/>
          <w:b/>
          <w:bCs/>
          <w:sz w:val="96"/>
          <w:szCs w:val="160"/>
        </w:rPr>
        <w:fldChar w:fldCharType="separate"/>
      </w:r>
      <w:hyperlink w:anchor="_Toc26616" w:history="1">
        <w:r>
          <w:rPr>
            <w:rFonts w:ascii="宋体" w:hAnsi="宋体" w:cs="宋体" w:hint="eastAsia"/>
            <w:sz w:val="28"/>
            <w:szCs w:val="36"/>
          </w:rPr>
          <w:t>一、招标活动介绍</w:t>
        </w:r>
        <w:r>
          <w:rPr>
            <w:rFonts w:ascii="宋体" w:hAnsi="宋体" w:cs="宋体" w:hint="eastAsia"/>
            <w:sz w:val="28"/>
            <w:szCs w:val="36"/>
          </w:rPr>
          <w:tab/>
        </w:r>
        <w:r>
          <w:rPr>
            <w:rFonts w:ascii="宋体" w:hAnsi="宋体" w:cs="宋体" w:hint="eastAsia"/>
            <w:sz w:val="28"/>
            <w:szCs w:val="36"/>
          </w:rPr>
          <w:fldChar w:fldCharType="begin"/>
        </w:r>
        <w:r>
          <w:rPr>
            <w:rFonts w:ascii="宋体" w:hAnsi="宋体" w:cs="宋体" w:hint="eastAsia"/>
            <w:sz w:val="28"/>
            <w:szCs w:val="36"/>
          </w:rPr>
          <w:instrText xml:space="preserve"> PAGEREF _Toc26616 </w:instrText>
        </w:r>
        <w:r>
          <w:rPr>
            <w:rFonts w:ascii="宋体" w:hAnsi="宋体" w:cs="宋体" w:hint="eastAsia"/>
            <w:sz w:val="28"/>
            <w:szCs w:val="36"/>
          </w:rPr>
          <w:fldChar w:fldCharType="separate"/>
        </w:r>
        <w:r>
          <w:rPr>
            <w:rFonts w:ascii="宋体" w:hAnsi="宋体" w:cs="宋体" w:hint="eastAsia"/>
            <w:sz w:val="28"/>
            <w:szCs w:val="36"/>
          </w:rPr>
          <w:t>- 1 -</w:t>
        </w:r>
        <w:r>
          <w:rPr>
            <w:rFonts w:ascii="宋体" w:hAnsi="宋体" w:cs="宋体" w:hint="eastAsia"/>
            <w:sz w:val="28"/>
            <w:szCs w:val="36"/>
          </w:rPr>
          <w:fldChar w:fldCharType="end"/>
        </w:r>
      </w:hyperlink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pStyle w:val="20"/>
        <w:tabs>
          <w:tab w:val="right" w:leader="hyphen" w:pos="8306"/>
        </w:tabs>
        <w:rPr>
          <w:rFonts w:ascii="宋体" w:hAnsi="宋体" w:cs="宋体" w:hint="eastAsia"/>
          <w:bCs/>
          <w:sz w:val="28"/>
          <w:szCs w:val="160"/>
        </w:rPr>
      </w:pPr>
      <w:hyperlink w:anchor="_Toc24016" w:history="1">
        <w:r>
          <w:rPr>
            <w:rFonts w:ascii="宋体" w:hAnsi="宋体" w:cs="宋体" w:hint="eastAsia"/>
            <w:sz w:val="28"/>
            <w:szCs w:val="36"/>
          </w:rPr>
          <w:t>1.快乐航班支教活动</w:t>
        </w:r>
        <w:r>
          <w:rPr>
            <w:rFonts w:ascii="宋体" w:hAnsi="宋体" w:cs="宋体" w:hint="eastAsia"/>
            <w:sz w:val="28"/>
            <w:szCs w:val="36"/>
          </w:rPr>
          <w:tab/>
        </w:r>
        <w:r>
          <w:rPr>
            <w:rFonts w:ascii="宋体" w:hAnsi="宋体" w:cs="宋体" w:hint="eastAsia"/>
            <w:sz w:val="28"/>
            <w:szCs w:val="36"/>
          </w:rPr>
          <w:fldChar w:fldCharType="begin"/>
        </w:r>
        <w:r>
          <w:rPr>
            <w:rFonts w:ascii="宋体" w:hAnsi="宋体" w:cs="宋体" w:hint="eastAsia"/>
            <w:sz w:val="28"/>
            <w:szCs w:val="36"/>
          </w:rPr>
          <w:instrText xml:space="preserve"> PAGEREF _Toc24016 </w:instrText>
        </w:r>
        <w:r>
          <w:rPr>
            <w:rFonts w:ascii="宋体" w:hAnsi="宋体" w:cs="宋体" w:hint="eastAsia"/>
            <w:sz w:val="28"/>
            <w:szCs w:val="36"/>
          </w:rPr>
          <w:fldChar w:fldCharType="separate"/>
        </w:r>
        <w:r>
          <w:rPr>
            <w:rFonts w:ascii="宋体" w:hAnsi="宋体" w:cs="宋体" w:hint="eastAsia"/>
            <w:sz w:val="28"/>
            <w:szCs w:val="36"/>
          </w:rPr>
          <w:t>- 1 -</w:t>
        </w:r>
        <w:r>
          <w:rPr>
            <w:rFonts w:ascii="宋体" w:hAnsi="宋体" w:cs="宋体" w:hint="eastAsia"/>
            <w:sz w:val="28"/>
            <w:szCs w:val="36"/>
          </w:rPr>
          <w:fldChar w:fldCharType="end"/>
        </w:r>
      </w:hyperlink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pStyle w:val="10"/>
        <w:tabs>
          <w:tab w:val="right" w:leader="hyphen" w:pos="8306"/>
        </w:tabs>
        <w:rPr>
          <w:rFonts w:ascii="宋体" w:hAnsi="宋体" w:cs="宋体" w:hint="eastAsia"/>
          <w:bCs/>
          <w:sz w:val="28"/>
          <w:szCs w:val="160"/>
        </w:rPr>
      </w:pPr>
      <w:hyperlink w:anchor="_Toc5283" w:history="1">
        <w:r>
          <w:rPr>
            <w:rFonts w:ascii="宋体" w:hAnsi="宋体" w:cs="宋体" w:hint="eastAsia"/>
            <w:sz w:val="28"/>
            <w:szCs w:val="36"/>
          </w:rPr>
          <w:t>二、招标评选规则</w:t>
        </w:r>
        <w:r>
          <w:rPr>
            <w:rFonts w:ascii="宋体" w:hAnsi="宋体" w:cs="宋体" w:hint="eastAsia"/>
            <w:sz w:val="28"/>
            <w:szCs w:val="36"/>
          </w:rPr>
          <w:tab/>
        </w:r>
        <w:r>
          <w:rPr>
            <w:rFonts w:ascii="宋体" w:hAnsi="宋体" w:cs="宋体" w:hint="eastAsia"/>
            <w:sz w:val="28"/>
            <w:szCs w:val="36"/>
          </w:rPr>
          <w:fldChar w:fldCharType="begin"/>
        </w:r>
        <w:r>
          <w:rPr>
            <w:rFonts w:ascii="宋体" w:hAnsi="宋体" w:cs="宋体" w:hint="eastAsia"/>
            <w:sz w:val="28"/>
            <w:szCs w:val="36"/>
          </w:rPr>
          <w:instrText xml:space="preserve"> PAGEREF _Toc5283 </w:instrText>
        </w:r>
        <w:r>
          <w:rPr>
            <w:rFonts w:ascii="宋体" w:hAnsi="宋体" w:cs="宋体" w:hint="eastAsia"/>
            <w:sz w:val="28"/>
            <w:szCs w:val="36"/>
          </w:rPr>
          <w:fldChar w:fldCharType="separate"/>
        </w:r>
        <w:r>
          <w:rPr>
            <w:rFonts w:ascii="宋体" w:hAnsi="宋体" w:cs="宋体" w:hint="eastAsia"/>
            <w:sz w:val="28"/>
            <w:szCs w:val="36"/>
          </w:rPr>
          <w:t>- 4 -</w:t>
        </w:r>
        <w:r>
          <w:rPr>
            <w:rFonts w:ascii="宋体" w:hAnsi="宋体" w:cs="宋体" w:hint="eastAsia"/>
            <w:sz w:val="28"/>
            <w:szCs w:val="36"/>
          </w:rPr>
          <w:fldChar w:fldCharType="end"/>
        </w:r>
      </w:hyperlink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pStyle w:val="20"/>
        <w:tabs>
          <w:tab w:val="right" w:leader="hyphen" w:pos="8306"/>
        </w:tabs>
        <w:rPr>
          <w:rFonts w:ascii="宋体" w:hAnsi="宋体" w:cs="宋体" w:hint="eastAsia"/>
          <w:bCs/>
          <w:sz w:val="28"/>
          <w:szCs w:val="160"/>
        </w:rPr>
      </w:pPr>
      <w:hyperlink w:anchor="_Toc23454" w:history="1">
        <w:r>
          <w:rPr>
            <w:rFonts w:ascii="宋体" w:hAnsi="宋体" w:cs="宋体" w:hint="eastAsia"/>
            <w:sz w:val="28"/>
            <w:szCs w:val="36"/>
          </w:rPr>
          <w:t>1.上交材料：</w:t>
        </w:r>
        <w:r>
          <w:rPr>
            <w:rFonts w:ascii="宋体" w:hAnsi="宋体" w:cs="宋体" w:hint="eastAsia"/>
            <w:sz w:val="28"/>
            <w:szCs w:val="36"/>
          </w:rPr>
          <w:tab/>
        </w:r>
        <w:r>
          <w:rPr>
            <w:rFonts w:ascii="宋体" w:hAnsi="宋体" w:cs="宋体" w:hint="eastAsia"/>
            <w:sz w:val="28"/>
            <w:szCs w:val="36"/>
          </w:rPr>
          <w:fldChar w:fldCharType="begin"/>
        </w:r>
        <w:r>
          <w:rPr>
            <w:rFonts w:ascii="宋体" w:hAnsi="宋体" w:cs="宋体" w:hint="eastAsia"/>
            <w:sz w:val="28"/>
            <w:szCs w:val="36"/>
          </w:rPr>
          <w:instrText xml:space="preserve"> PAGEREF _Toc23454 </w:instrText>
        </w:r>
        <w:r>
          <w:rPr>
            <w:rFonts w:ascii="宋体" w:hAnsi="宋体" w:cs="宋体" w:hint="eastAsia"/>
            <w:sz w:val="28"/>
            <w:szCs w:val="36"/>
          </w:rPr>
          <w:fldChar w:fldCharType="separate"/>
        </w:r>
        <w:r>
          <w:rPr>
            <w:rFonts w:ascii="宋体" w:hAnsi="宋体" w:cs="宋体" w:hint="eastAsia"/>
            <w:sz w:val="28"/>
            <w:szCs w:val="36"/>
          </w:rPr>
          <w:t>- 4 -</w:t>
        </w:r>
        <w:r>
          <w:rPr>
            <w:rFonts w:ascii="宋体" w:hAnsi="宋体" w:cs="宋体" w:hint="eastAsia"/>
            <w:sz w:val="28"/>
            <w:szCs w:val="36"/>
          </w:rPr>
          <w:fldChar w:fldCharType="end"/>
        </w:r>
      </w:hyperlink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pStyle w:val="20"/>
        <w:tabs>
          <w:tab w:val="right" w:leader="hyphen" w:pos="8306"/>
        </w:tabs>
        <w:rPr>
          <w:rFonts w:ascii="宋体" w:hAnsi="宋体" w:cs="宋体" w:hint="eastAsia"/>
          <w:bCs/>
          <w:sz w:val="28"/>
          <w:szCs w:val="160"/>
        </w:rPr>
      </w:pPr>
      <w:hyperlink w:anchor="_Toc3625" w:history="1">
        <w:r>
          <w:rPr>
            <w:rFonts w:ascii="宋体" w:hAnsi="宋体" w:cs="宋体" w:hint="eastAsia"/>
            <w:sz w:val="28"/>
            <w:szCs w:val="36"/>
          </w:rPr>
          <w:t>2.评分细则：</w:t>
        </w:r>
        <w:r>
          <w:rPr>
            <w:rFonts w:ascii="宋体" w:hAnsi="宋体" w:cs="宋体" w:hint="eastAsia"/>
            <w:sz w:val="28"/>
            <w:szCs w:val="36"/>
          </w:rPr>
          <w:tab/>
        </w:r>
        <w:r>
          <w:rPr>
            <w:rFonts w:ascii="宋体" w:hAnsi="宋体" w:cs="宋体" w:hint="eastAsia"/>
            <w:sz w:val="28"/>
            <w:szCs w:val="36"/>
          </w:rPr>
          <w:fldChar w:fldCharType="begin"/>
        </w:r>
        <w:r>
          <w:rPr>
            <w:rFonts w:ascii="宋体" w:hAnsi="宋体" w:cs="宋体" w:hint="eastAsia"/>
            <w:sz w:val="28"/>
            <w:szCs w:val="36"/>
          </w:rPr>
          <w:instrText xml:space="preserve"> PAGEREF _Toc3625 </w:instrText>
        </w:r>
        <w:r>
          <w:rPr>
            <w:rFonts w:ascii="宋体" w:hAnsi="宋体" w:cs="宋体" w:hint="eastAsia"/>
            <w:sz w:val="28"/>
            <w:szCs w:val="36"/>
          </w:rPr>
          <w:fldChar w:fldCharType="separate"/>
        </w:r>
        <w:r>
          <w:rPr>
            <w:rFonts w:ascii="宋体" w:hAnsi="宋体" w:cs="宋体" w:hint="eastAsia"/>
            <w:sz w:val="28"/>
            <w:szCs w:val="36"/>
          </w:rPr>
          <w:t>- 4 -</w:t>
        </w:r>
        <w:r>
          <w:rPr>
            <w:rFonts w:ascii="宋体" w:hAnsi="宋体" w:cs="宋体" w:hint="eastAsia"/>
            <w:sz w:val="28"/>
            <w:szCs w:val="36"/>
          </w:rPr>
          <w:fldChar w:fldCharType="end"/>
        </w:r>
      </w:hyperlink>
    </w:p>
    <w:p w:rsidR="00B45919" w:rsidRDefault="00B45919" w:rsidP="00B45919">
      <w:pPr>
        <w:rPr>
          <w:rFonts w:hint="eastAsia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  <w:r>
        <w:rPr>
          <w:rFonts w:ascii="宋体" w:hAnsi="宋体" w:cs="宋体" w:hint="eastAsia"/>
          <w:bCs/>
          <w:sz w:val="28"/>
          <w:szCs w:val="160"/>
        </w:rPr>
        <w:fldChar w:fldCharType="end"/>
      </w: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jc w:val="left"/>
        <w:rPr>
          <w:rFonts w:ascii="宋体" w:hAnsi="宋体" w:cs="宋体" w:hint="eastAsia"/>
          <w:b/>
          <w:bCs/>
          <w:sz w:val="40"/>
          <w:szCs w:val="48"/>
        </w:rPr>
      </w:pPr>
    </w:p>
    <w:p w:rsidR="00B45919" w:rsidRDefault="00B45919" w:rsidP="00B45919">
      <w:pPr>
        <w:pStyle w:val="1"/>
        <w:rPr>
          <w:rFonts w:hint="eastAsia"/>
        </w:rPr>
      </w:pPr>
      <w:bookmarkStart w:id="0" w:name="_Toc26616"/>
      <w:r>
        <w:rPr>
          <w:rFonts w:hint="eastAsia"/>
        </w:rPr>
        <w:lastRenderedPageBreak/>
        <w:t>一、招标活动介绍</w:t>
      </w:r>
      <w:bookmarkEnd w:id="0"/>
    </w:p>
    <w:p w:rsidR="00B45919" w:rsidRDefault="00B45919" w:rsidP="00B45919">
      <w:pPr>
        <w:pStyle w:val="2"/>
        <w:rPr>
          <w:rFonts w:hint="eastAsia"/>
        </w:rPr>
      </w:pPr>
      <w:bookmarkStart w:id="1" w:name="_Toc24016"/>
      <w:r>
        <w:rPr>
          <w:rFonts w:hint="eastAsia"/>
        </w:rPr>
        <w:t>快乐航班支教活动</w:t>
      </w:r>
      <w:bookmarkEnd w:id="1"/>
    </w:p>
    <w:p w:rsidR="00B45919" w:rsidRDefault="00B45919" w:rsidP="00B45919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671830</wp:posOffset>
            </wp:positionV>
            <wp:extent cx="1115695" cy="969010"/>
            <wp:effectExtent l="0" t="0" r="8255" b="2540"/>
            <wp:wrapSquare wrapText="bothSides"/>
            <wp:docPr id="7" name="图片 7" descr="s_2013052015472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201305201547271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sz w:val="24"/>
          <w:szCs w:val="24"/>
        </w:rPr>
        <w:t>简介：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快乐航班又</w:t>
      </w:r>
      <w:proofErr w:type="gramStart"/>
      <w:r>
        <w:rPr>
          <w:rFonts w:ascii="宋体" w:hAnsi="宋体" w:cs="宋体" w:hint="eastAsia"/>
          <w:sz w:val="24"/>
          <w:szCs w:val="24"/>
        </w:rPr>
        <w:t>称祝桥</w:t>
      </w:r>
      <w:proofErr w:type="gramEnd"/>
      <w:r>
        <w:rPr>
          <w:rFonts w:ascii="宋体" w:hAnsi="宋体" w:cs="宋体" w:hint="eastAsia"/>
          <w:sz w:val="24"/>
          <w:szCs w:val="24"/>
        </w:rPr>
        <w:t>镇快乐航班，是</w:t>
      </w:r>
      <w:proofErr w:type="gramStart"/>
      <w:r>
        <w:rPr>
          <w:rFonts w:ascii="宋体" w:hAnsi="宋体" w:cs="宋体" w:hint="eastAsia"/>
          <w:sz w:val="24"/>
          <w:szCs w:val="24"/>
        </w:rPr>
        <w:t>由祝桥镇</w:t>
      </w:r>
      <w:proofErr w:type="gramEnd"/>
      <w:r>
        <w:rPr>
          <w:rFonts w:ascii="宋体" w:hAnsi="宋体" w:cs="宋体" w:hint="eastAsia"/>
          <w:sz w:val="24"/>
          <w:szCs w:val="24"/>
        </w:rPr>
        <w:t>团委牵头发起，上海电力学院经管学院团委合作参与义务心理疏导、价值培养、兴趣培养的公益项目。它是以组织大学生志愿者队伍进学校，开展价值培养、兴趣培养关爱行动和建立校内心理健康服务站为理念的公益组织。主要服务</w:t>
      </w:r>
      <w:proofErr w:type="gramStart"/>
      <w:r>
        <w:rPr>
          <w:rFonts w:ascii="宋体" w:hAnsi="宋体" w:cs="宋体" w:hint="eastAsia"/>
          <w:sz w:val="24"/>
          <w:szCs w:val="24"/>
        </w:rPr>
        <w:t>于祝桥镇</w:t>
      </w:r>
      <w:proofErr w:type="gramEnd"/>
      <w:r>
        <w:rPr>
          <w:rFonts w:ascii="宋体" w:hAnsi="宋体" w:cs="宋体" w:hint="eastAsia"/>
          <w:sz w:val="24"/>
          <w:szCs w:val="24"/>
        </w:rPr>
        <w:t>范围内的农民工子弟学校，关爱弱势群体，帮助祖国的花朵健康茁壮地成长。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上海电力学院经管学院团委以部门和班级为单位，每周安排大学生志愿者去航海小学和博爱小学支教，进行趣味教学，以此来拓展小朋友们的知识面，发展他们的课余爱好，丰富他们的课外生活。同时，增强大学生对弱势群体的关注度，在支教过程中增强团队合作的能力和自身的综合能力，在实践的过程中不断完善自我，提高自己的交流与沟通的能力，使自己的大学生活更加的丰富多彩，也更有意义和价值。</w:t>
      </w:r>
    </w:p>
    <w:p w:rsidR="00B45919" w:rsidRDefault="00B45919" w:rsidP="00B45919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213995</wp:posOffset>
            </wp:positionV>
            <wp:extent cx="1918970" cy="1440180"/>
            <wp:effectExtent l="0" t="0" r="5080" b="7620"/>
            <wp:wrapSquare wrapText="bothSides"/>
            <wp:docPr id="6" name="图片 6" descr="小朋友亲手折的百合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小朋友亲手折的百合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sz w:val="24"/>
          <w:szCs w:val="24"/>
        </w:rPr>
        <w:t>支教要求：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1318895</wp:posOffset>
            </wp:positionV>
            <wp:extent cx="2199005" cy="1800225"/>
            <wp:effectExtent l="0" t="0" r="0" b="9525"/>
            <wp:wrapSquare wrapText="bothSides"/>
            <wp:docPr id="5" name="图片 5" descr="哥哥做下个步骤啦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哥哥做下个步骤啦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 w:val="24"/>
          <w:szCs w:val="24"/>
        </w:rPr>
        <w:t>跟着上海电力学院团委实践部去浦东博爱小学支教，周五下午13点左右，6支志愿者队伍乘龙惠线抵达博爱小学。在志愿者休息室里，分发志愿者服装，在上课前对PPT进行最后的改进和完善，志愿者们讨论着自己将要上课的内容，检查自己要用的工具，在为上课作最后的准备。今天要给小朋友们上一堂民间艺术的公开课程。本次活动旨在让小朋友们对我国的民间艺术更加了解，让他们对我国博大精深的民间艺术更加钦佩，让志愿者们更好地与</w:t>
      </w:r>
      <w:r>
        <w:rPr>
          <w:rFonts w:ascii="宋体" w:hAnsi="宋体" w:cs="宋体" w:hint="eastAsia"/>
          <w:sz w:val="24"/>
          <w:szCs w:val="24"/>
        </w:rPr>
        <w:lastRenderedPageBreak/>
        <w:t>小朋友交流。并且和小朋友互动折纸和剪纸，感受一下民间艺术的魅力。在剪纸过程中，志愿者们通过画、剪等亲自动手示范，手把手地教小朋友们做出PPT上的图案，让他们感受到动手的快乐。同时也让志愿者有一种是小学中一员的感觉，让志愿者在小朋友欢乐的环境中被潜移默化地感染，找到童年的快乐。过程中也时刻注意小朋友的安全问题。把剪纸尽量换成折纸，用到剪刀时志愿者们帮助小朋友剪好，避免剪刀伤及小朋友事件的发生。我们志愿者们以手工课为主要的表现形式，给小朋友们上了一堂趣味生动，互动性高的手工课。在长达1个半小时的活动中，志愿者始终井然有序，热情高涨；小学生也积极配合，并踊跃参与。直到老师来接班，志愿者们才离去，保证小朋友们的安全。本次活动还让大学生与小学生结下了深厚的情谊。也让大学生觉得自己有真正的做到服务社会，帮助社会，承担自己的责任。</w:t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4" name="图片 4" descr="我们一起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我们一起做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3" name="图片 3" descr="剪刀当心呐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剪刀当心呐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2" name="图片 2" descr="小朋友们看着哦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小朋友们看着哦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1" name="图片 1" descr="小朋友们，把纸展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小朋友们，把纸展开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19" w:rsidRDefault="00B45919" w:rsidP="00B45919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支教意义：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过去的2014年里，快乐航班已经开展了趣味物理、生活中的化学、最初的梦想、情景语文、诗词鉴赏、手工剪纸、科技之光、生命科学、中国戏曲艺术、养成自身好习惯之公交礼仪、DIY手链、七巧板大比拼、生活中的科普知识等课程，小朋友们积极参与课堂教学，教学氛围十分和谐愉悦。在愉快的教</w:t>
      </w:r>
      <w:r>
        <w:rPr>
          <w:rFonts w:ascii="宋体" w:hAnsi="宋体" w:cs="宋体" w:hint="eastAsia"/>
          <w:sz w:val="24"/>
          <w:szCs w:val="24"/>
        </w:rPr>
        <w:lastRenderedPageBreak/>
        <w:t>学氛围中，小朋友们了解了很多课外知识与生活常识，增加他们对生活和学习的热爱程度，使祖国的花朵更加努力学习，健康成长。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在2015年度，快乐航班的支教队伍积极招募志愿者队伍，这就意味着将有新的志愿者队伍加入，为我们的组织注入了新的活力。同时也将为农民工子弟小学的小朋友带来更多生动有趣的课程，</w:t>
      </w:r>
      <w:proofErr w:type="gramStart"/>
      <w:r>
        <w:rPr>
          <w:rFonts w:ascii="宋体" w:hAnsi="宋体" w:cs="宋体" w:hint="eastAsia"/>
          <w:sz w:val="24"/>
          <w:szCs w:val="24"/>
        </w:rPr>
        <w:t>发扬正</w:t>
      </w:r>
      <w:proofErr w:type="gramEnd"/>
      <w:r>
        <w:rPr>
          <w:rFonts w:ascii="宋体" w:hAnsi="宋体" w:cs="宋体" w:hint="eastAsia"/>
          <w:sz w:val="24"/>
          <w:szCs w:val="24"/>
        </w:rPr>
        <w:t>能量，给小朋友们树立一个乐观、努力、认真的大学生形象，以此鼓励他们努力学习，乐观积极向上的生活。</w:t>
      </w:r>
      <w:proofErr w:type="gramStart"/>
      <w:r>
        <w:rPr>
          <w:rFonts w:ascii="宋体" w:hAnsi="宋体" w:cs="宋体" w:hint="eastAsia"/>
          <w:sz w:val="24"/>
          <w:szCs w:val="24"/>
        </w:rPr>
        <w:t>祝桥镇</w:t>
      </w:r>
      <w:proofErr w:type="gramEnd"/>
      <w:r>
        <w:rPr>
          <w:rFonts w:ascii="宋体" w:hAnsi="宋体" w:cs="宋体" w:hint="eastAsia"/>
          <w:sz w:val="24"/>
          <w:szCs w:val="24"/>
        </w:rPr>
        <w:t>团委为了鼓励大学生多多参与此类活动，也新增了积分奖励制度，每支教一次，增加一次积分，以兑换奖品，调动大学生参加活动的积极性。</w:t>
      </w:r>
    </w:p>
    <w:p w:rsidR="00B45919" w:rsidRDefault="00B45919" w:rsidP="00B45919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</w:p>
    <w:p w:rsidR="00B45919" w:rsidRDefault="00B45919" w:rsidP="00B45919">
      <w:pPr>
        <w:pStyle w:val="1"/>
        <w:rPr>
          <w:rFonts w:hint="eastAsia"/>
        </w:rPr>
      </w:pPr>
      <w:bookmarkStart w:id="2" w:name="_Toc5283"/>
      <w:r>
        <w:rPr>
          <w:rFonts w:hint="eastAsia"/>
        </w:rPr>
        <w:t>二、招标评选规则</w:t>
      </w:r>
      <w:bookmarkEnd w:id="2"/>
    </w:p>
    <w:p w:rsidR="00B45919" w:rsidRDefault="00B45919" w:rsidP="00B45919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2015年3月18日（周三）下午18:00在崇德楼211召开共建项目招标会。</w:t>
      </w:r>
    </w:p>
    <w:p w:rsidR="00B45919" w:rsidRDefault="00B45919" w:rsidP="00B45919">
      <w:pPr>
        <w:pStyle w:val="2"/>
        <w:rPr>
          <w:rFonts w:hint="eastAsia"/>
        </w:rPr>
      </w:pPr>
      <w:bookmarkStart w:id="3" w:name="_Toc23454"/>
      <w:r>
        <w:rPr>
          <w:rFonts w:hint="eastAsia"/>
        </w:rPr>
        <w:t>1.</w:t>
      </w:r>
      <w:r>
        <w:rPr>
          <w:rFonts w:hint="eastAsia"/>
        </w:rPr>
        <w:t>上交材料：</w:t>
      </w:r>
      <w:bookmarkEnd w:id="3"/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（1）答辩PPT。介绍自己班级优势以及班级特色等相关内容。在答辩过程中同时播放。</w:t>
      </w:r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（2）共建活动竞标表。答辩时上交给评分嘉宾。</w:t>
      </w:r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（3）招标活动计划书。答辩时上交给评分嘉宾。</w:t>
      </w:r>
    </w:p>
    <w:p w:rsidR="00B45919" w:rsidRDefault="00B45919" w:rsidP="00B45919">
      <w:pPr>
        <w:pStyle w:val="2"/>
        <w:rPr>
          <w:rFonts w:hint="eastAsia"/>
        </w:rPr>
      </w:pPr>
      <w:bookmarkStart w:id="4" w:name="_Toc3625"/>
      <w:r>
        <w:rPr>
          <w:rFonts w:hint="eastAsia"/>
        </w:rPr>
        <w:t>2.</w:t>
      </w:r>
      <w:r>
        <w:rPr>
          <w:rFonts w:hint="eastAsia"/>
        </w:rPr>
        <w:t>评分细则：</w:t>
      </w:r>
      <w:bookmarkEnd w:id="4"/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（1）对班级特色打分。</w:t>
      </w:r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（2）对PPT进行评分。</w:t>
      </w:r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（3）对答辩者讲述内容及表现评分。</w:t>
      </w:r>
    </w:p>
    <w:p w:rsidR="00B45919" w:rsidRDefault="00B45919" w:rsidP="00B4591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（4）最后计算评分嘉宾所给分数的平均分，得分最高者将中标。</w:t>
      </w:r>
    </w:p>
    <w:p w:rsidR="00AE411E" w:rsidRPr="00B45919" w:rsidRDefault="00AE411E">
      <w:bookmarkStart w:id="5" w:name="_GoBack"/>
      <w:bookmarkEnd w:id="5"/>
    </w:p>
    <w:sectPr w:rsidR="00AE411E" w:rsidRPr="00B4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5919">
    <w:pPr>
      <w:pStyle w:val="a3"/>
    </w:pPr>
  </w:p>
  <w:p w:rsidR="00000000" w:rsidRDefault="00B45919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5919">
    <w:pPr>
      <w:pStyle w:val="a4"/>
      <w:rPr>
        <w:rFonts w:hint="eastAsia"/>
        <w:sz w:val="28"/>
        <w:szCs w:val="44"/>
      </w:rPr>
    </w:pPr>
    <w:r>
      <w:rPr>
        <w:rFonts w:hint="eastAsia"/>
        <w:sz w:val="28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19"/>
    <w:rsid w:val="00AE411E"/>
    <w:rsid w:val="00B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74AC2-0ABC-4D93-AE7A-EF575196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4591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4591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5919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rsid w:val="00B45919"/>
    <w:rPr>
      <w:rFonts w:ascii="Arial" w:eastAsia="黑体" w:hAnsi="Arial" w:cs="Times New Roman"/>
      <w:b/>
      <w:sz w:val="32"/>
      <w:szCs w:val="20"/>
    </w:rPr>
  </w:style>
  <w:style w:type="paragraph" w:styleId="a3">
    <w:name w:val="footer"/>
    <w:basedOn w:val="a"/>
    <w:link w:val="Char"/>
    <w:unhideWhenUsed/>
    <w:rsid w:val="00B459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459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rsid w:val="00B45919"/>
  </w:style>
  <w:style w:type="paragraph" w:styleId="a4">
    <w:name w:val="header"/>
    <w:basedOn w:val="a"/>
    <w:link w:val="Char0"/>
    <w:unhideWhenUsed/>
    <w:rsid w:val="00B459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45919"/>
    <w:rPr>
      <w:rFonts w:ascii="Times New Roman" w:eastAsia="宋体" w:hAnsi="Times New Roman" w:cs="Times New Roman"/>
      <w:sz w:val="18"/>
      <w:szCs w:val="20"/>
    </w:rPr>
  </w:style>
  <w:style w:type="paragraph" w:styleId="20">
    <w:name w:val="toc 2"/>
    <w:basedOn w:val="a"/>
    <w:next w:val="a"/>
    <w:uiPriority w:val="39"/>
    <w:unhideWhenUsed/>
    <w:rsid w:val="00B45919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6.jpeg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2015-03-11T06:48:00Z</dcterms:created>
  <dcterms:modified xsi:type="dcterms:W3CDTF">2015-03-11T06:49:00Z</dcterms:modified>
</cp:coreProperties>
</file>